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DE490B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r>
              <w:rPr>
                <w:sz w:val="14"/>
              </w:rPr>
              <w:t>Додаток 8</w:t>
            </w: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90B" w:rsidRDefault="00934D72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90B" w:rsidRDefault="00934D72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jc w:val="center"/>
            </w:pPr>
            <w:r>
              <w:rPr>
                <w:b/>
              </w:rPr>
              <w:t>Граничні показники</w:t>
            </w:r>
            <w:r>
              <w:rPr>
                <w:b/>
              </w:rPr>
              <w:br/>
              <w:t>кредитування бюджету за Типовою програмною класифікацією видатків та</w:t>
            </w:r>
            <w:r>
              <w:rPr>
                <w:b/>
              </w:rPr>
              <w:br/>
              <w:t>кредитування місцевого бюджету</w:t>
            </w: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36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90B" w:rsidRDefault="00934D72">
            <w:pPr>
              <w:jc w:val="right"/>
            </w:pPr>
            <w:r>
              <w:rPr>
                <w:i/>
                <w:sz w:val="14"/>
              </w:rPr>
              <w:t>(грн)</w:t>
            </w: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490B" w:rsidRDefault="00DE490B">
            <w:pPr>
              <w:jc w:val="center"/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490B" w:rsidRDefault="00934D72">
            <w:pPr>
              <w:ind w:left="60"/>
            </w:pPr>
            <w:r>
              <w:rPr>
                <w:b/>
                <w:sz w:val="16"/>
              </w:rPr>
              <w:t>Надання кредитів,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E490B" w:rsidRDefault="00934D72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</w:pPr>
            <w:r>
              <w:rPr>
                <w:b/>
                <w:sz w:val="16"/>
              </w:rPr>
              <w:t>Кредитування (результат),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  <w:tr w:rsidR="00DE490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490B" w:rsidRDefault="00DE490B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90B" w:rsidRDefault="00934D72">
            <w:pPr>
              <w:ind w:left="60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E490B" w:rsidRDefault="00DE490B">
            <w:pPr>
              <w:ind w:right="60"/>
              <w:jc w:val="right"/>
            </w:pPr>
          </w:p>
        </w:tc>
        <w:tc>
          <w:tcPr>
            <w:tcW w:w="560" w:type="dxa"/>
          </w:tcPr>
          <w:p w:rsidR="00DE490B" w:rsidRDefault="00DE490B">
            <w:pPr>
              <w:pStyle w:val="EMPTYCELLSTYLE"/>
            </w:pPr>
          </w:p>
        </w:tc>
      </w:tr>
    </w:tbl>
    <w:p w:rsidR="00934D72" w:rsidRDefault="00934D72"/>
    <w:sectPr w:rsidR="00934D72" w:rsidSect="00DE490B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DE490B"/>
    <w:rsid w:val="00934D72"/>
    <w:rsid w:val="00DE490B"/>
    <w:rsid w:val="00E90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E490B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>Grizli777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2026-08-10T11:07:00Z</dcterms:created>
  <dcterms:modified xsi:type="dcterms:W3CDTF">2026-08-10T11:07:00Z</dcterms:modified>
</cp:coreProperties>
</file>